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90" w:type="dxa"/>
        <w:tblInd w:w="-1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90"/>
      </w:tblGrid>
      <w:tr w:rsidRPr="00FA0769" w:rsidR="006927D1" w:rsidTr="08ADF254" w14:paraId="13E660C8" w14:textId="77777777">
        <w:tc>
          <w:tcPr>
            <w:tcW w:w="9090" w:type="dxa"/>
            <w:tcMar/>
          </w:tcPr>
          <w:p w:rsidR="006927D1" w:rsidP="00557084" w:rsidRDefault="006927D1" w14:paraId="5DE0B2C3" w14:textId="77777777">
            <w:pPr>
              <w:rPr>
                <w:rFonts w:ascii="Arial" w:hAnsi="Arial" w:cs="Arial"/>
                <w:lang w:val="es-ES"/>
              </w:rPr>
            </w:pPr>
            <w:r w:rsidRPr="009F6397">
              <w:rPr>
                <w:rFonts w:ascii="Arial" w:hAnsi="Arial" w:cs="Arial"/>
                <w:lang w:val="es-ES"/>
              </w:rPr>
              <w:t xml:space="preserve">El Cuestionario de </w:t>
            </w:r>
            <w:r>
              <w:rPr>
                <w:rFonts w:ascii="Arial" w:hAnsi="Arial" w:cs="Arial"/>
                <w:lang w:val="es-ES"/>
              </w:rPr>
              <w:t xml:space="preserve">Edades y Etapas - Tercero Edición (ASQ- 3 con sus siglas en inglés) es una prueba </w:t>
            </w:r>
            <w:r w:rsidRPr="00E21233">
              <w:rPr>
                <w:rFonts w:ascii="Arial" w:hAnsi="Arial" w:cs="Arial"/>
                <w:lang w:val="es-ES"/>
              </w:rPr>
              <w:t xml:space="preserve">de desarrollo </w:t>
            </w:r>
            <w:r>
              <w:rPr>
                <w:rFonts w:ascii="Arial" w:hAnsi="Arial" w:cs="Arial"/>
                <w:lang w:val="es-ES"/>
              </w:rPr>
              <w:t>hecho por</w:t>
            </w:r>
            <w:r w:rsidRPr="00E21233">
              <w:rPr>
                <w:rFonts w:ascii="Arial" w:hAnsi="Arial" w:cs="Arial"/>
                <w:lang w:val="es-ES"/>
              </w:rPr>
              <w:t xml:space="preserve"> padres</w:t>
            </w:r>
            <w:r>
              <w:rPr>
                <w:rFonts w:ascii="Arial" w:hAnsi="Arial" w:cs="Arial"/>
                <w:lang w:val="es-ES"/>
              </w:rPr>
              <w:t xml:space="preserve"> o cuidadores de familia. Este cuestionario es </w:t>
            </w:r>
            <w:r w:rsidRPr="00E21233">
              <w:rPr>
                <w:rFonts w:ascii="Arial" w:hAnsi="Arial" w:cs="Arial"/>
                <w:lang w:val="es-ES"/>
              </w:rPr>
              <w:t xml:space="preserve">para niños de 2-60 meses de edad. El ASQ- 3 tarda </w:t>
            </w:r>
            <w:r>
              <w:rPr>
                <w:rFonts w:ascii="Arial" w:hAnsi="Arial" w:cs="Arial"/>
                <w:lang w:val="es-ES"/>
              </w:rPr>
              <w:t xml:space="preserve">de </w:t>
            </w:r>
            <w:r w:rsidRPr="00E21233">
              <w:rPr>
                <w:rFonts w:ascii="Arial" w:hAnsi="Arial" w:cs="Arial"/>
                <w:lang w:val="es-ES"/>
              </w:rPr>
              <w:t>10-15</w:t>
            </w:r>
            <w:r>
              <w:rPr>
                <w:rFonts w:ascii="Arial" w:hAnsi="Arial" w:cs="Arial"/>
                <w:lang w:val="es-ES"/>
              </w:rPr>
              <w:t xml:space="preserve"> minutos en completar</w:t>
            </w:r>
            <w:r w:rsidRPr="00E21233">
              <w:rPr>
                <w:rFonts w:ascii="Arial" w:hAnsi="Arial" w:cs="Arial"/>
                <w:lang w:val="es-ES"/>
              </w:rPr>
              <w:t>.</w:t>
            </w:r>
          </w:p>
          <w:p w:rsidRPr="009F6397" w:rsidR="006927D1" w:rsidP="004F4965" w:rsidRDefault="006927D1" w14:paraId="79C7F393" w14:textId="77777777">
            <w:pPr>
              <w:rPr>
                <w:rFonts w:ascii="Arial" w:hAnsi="Arial" w:cs="Arial"/>
                <w:lang w:val="es-ES"/>
              </w:rPr>
            </w:pPr>
          </w:p>
        </w:tc>
      </w:tr>
      <w:tr w:rsidRPr="00FA0769" w:rsidR="006927D1" w:rsidTr="08ADF254" w14:paraId="58D60CFA" w14:textId="77777777">
        <w:tc>
          <w:tcPr>
            <w:tcW w:w="9090" w:type="dxa"/>
            <w:tcMar/>
          </w:tcPr>
          <w:p w:rsidR="006927D1" w:rsidP="00557084" w:rsidRDefault="006927D1" w14:paraId="1036D09D" w14:textId="77777777">
            <w:pPr>
              <w:rPr>
                <w:rFonts w:ascii="Arial" w:hAnsi="Arial" w:cs="Arial"/>
                <w:lang w:val="es-ES"/>
              </w:rPr>
            </w:pPr>
            <w:r w:rsidRPr="00E21233">
              <w:rPr>
                <w:rFonts w:ascii="Arial" w:hAnsi="Arial" w:cs="Arial"/>
                <w:lang w:val="es-ES"/>
              </w:rPr>
              <w:t xml:space="preserve">El </w:t>
            </w:r>
            <w:r>
              <w:rPr>
                <w:rFonts w:ascii="Arial" w:hAnsi="Arial" w:cs="Arial"/>
                <w:lang w:val="es-ES"/>
              </w:rPr>
              <w:t>Cuestionario de Edades y Etapas: Social – Emocional- Segunda Edición (</w:t>
            </w:r>
            <w:r w:rsidRPr="00E21233">
              <w:rPr>
                <w:rFonts w:ascii="Arial" w:hAnsi="Arial" w:cs="Arial"/>
                <w:lang w:val="es-ES"/>
              </w:rPr>
              <w:t>ASQ: SE</w:t>
            </w:r>
            <w:r>
              <w:rPr>
                <w:rFonts w:ascii="Arial" w:hAnsi="Arial" w:cs="Arial"/>
                <w:lang w:val="es-ES"/>
              </w:rPr>
              <w:t>- 2 con sus siglas en inglés</w:t>
            </w:r>
            <w:r w:rsidRPr="00E21233">
              <w:rPr>
                <w:rFonts w:ascii="Arial" w:hAnsi="Arial" w:cs="Arial"/>
                <w:lang w:val="es-ES"/>
              </w:rPr>
              <w:t xml:space="preserve">) es una </w:t>
            </w:r>
            <w:r>
              <w:rPr>
                <w:rFonts w:ascii="Arial" w:hAnsi="Arial" w:cs="Arial"/>
                <w:lang w:val="es-ES"/>
              </w:rPr>
              <w:t xml:space="preserve">prueba de desarrollo </w:t>
            </w:r>
            <w:r w:rsidRPr="00E21233">
              <w:rPr>
                <w:rFonts w:ascii="Arial" w:hAnsi="Arial" w:cs="Arial"/>
                <w:lang w:val="es-ES"/>
              </w:rPr>
              <w:t>s</w:t>
            </w:r>
            <w:r>
              <w:rPr>
                <w:rFonts w:ascii="Arial" w:hAnsi="Arial" w:cs="Arial"/>
                <w:lang w:val="es-ES"/>
              </w:rPr>
              <w:t xml:space="preserve">ocial y emocional hecho por </w:t>
            </w:r>
            <w:r w:rsidRPr="00E21233">
              <w:rPr>
                <w:rFonts w:ascii="Arial" w:hAnsi="Arial" w:cs="Arial"/>
                <w:lang w:val="es-ES"/>
              </w:rPr>
              <w:t>padres</w:t>
            </w:r>
            <w:r>
              <w:rPr>
                <w:rFonts w:ascii="Arial" w:hAnsi="Arial" w:cs="Arial"/>
                <w:lang w:val="es-ES"/>
              </w:rPr>
              <w:t xml:space="preserve"> de familia</w:t>
            </w:r>
            <w:r w:rsidRPr="00E21233">
              <w:rPr>
                <w:rFonts w:ascii="Arial" w:hAnsi="Arial" w:cs="Arial"/>
                <w:lang w:val="es-ES"/>
              </w:rPr>
              <w:t xml:space="preserve">. </w:t>
            </w:r>
            <w:r>
              <w:rPr>
                <w:rFonts w:ascii="Arial" w:hAnsi="Arial" w:cs="Arial"/>
                <w:lang w:val="es-ES"/>
              </w:rPr>
              <w:t>Es para niños de 1-72</w:t>
            </w:r>
            <w:r w:rsidRPr="00201B61">
              <w:rPr>
                <w:rFonts w:ascii="Arial" w:hAnsi="Arial" w:cs="Arial"/>
                <w:lang w:val="es-ES"/>
              </w:rPr>
              <w:t xml:space="preserve"> meses d</w:t>
            </w:r>
            <w:r>
              <w:rPr>
                <w:rFonts w:ascii="Arial" w:hAnsi="Arial" w:cs="Arial"/>
                <w:lang w:val="es-ES"/>
              </w:rPr>
              <w:t>e edad. Se tarda 10-15 minutos en completar.</w:t>
            </w:r>
          </w:p>
          <w:p w:rsidRPr="00864EDB" w:rsidR="006927D1" w:rsidP="004F4965" w:rsidRDefault="006927D1" w14:paraId="34B0D205" w14:textId="77777777">
            <w:pPr>
              <w:rPr>
                <w:rFonts w:ascii="Arial" w:hAnsi="Arial" w:cs="Arial"/>
                <w:lang w:val="es-ES"/>
              </w:rPr>
            </w:pPr>
          </w:p>
        </w:tc>
      </w:tr>
      <w:tr w:rsidRPr="00FA0769" w:rsidR="006927D1" w:rsidTr="08ADF254" w14:paraId="5BA8A28D" w14:textId="77777777">
        <w:tc>
          <w:tcPr>
            <w:tcW w:w="9090" w:type="dxa"/>
            <w:tcMar/>
          </w:tcPr>
          <w:p w:rsidRPr="003146FF" w:rsidR="006927D1" w:rsidP="00557084" w:rsidRDefault="006927D1" w14:paraId="21EDCE7C" w14:textId="77777777">
            <w:pPr>
              <w:rPr>
                <w:rFonts w:ascii="Arial" w:hAnsi="Arial" w:cs="Arial"/>
                <w:lang w:val="es-ES"/>
              </w:rPr>
            </w:pPr>
            <w:r w:rsidRPr="003146FF">
              <w:rPr>
                <w:rFonts w:ascii="Arial" w:hAnsi="Arial" w:cs="Arial"/>
                <w:lang w:val="es-ES"/>
              </w:rPr>
              <w:t xml:space="preserve">La Evaluación </w:t>
            </w:r>
            <w:proofErr w:type="spellStart"/>
            <w:r w:rsidRPr="003146FF">
              <w:rPr>
                <w:rFonts w:ascii="Arial" w:hAnsi="Arial" w:cs="Arial"/>
                <w:lang w:val="es-ES"/>
              </w:rPr>
              <w:t>Devereux</w:t>
            </w:r>
            <w:proofErr w:type="spellEnd"/>
            <w:r w:rsidRPr="003146FF">
              <w:rPr>
                <w:rFonts w:ascii="Arial" w:hAnsi="Arial" w:cs="Arial"/>
                <w:lang w:val="es-ES"/>
              </w:rPr>
              <w:t xml:space="preserve"> en la Temprana Infancia (DECA con </w:t>
            </w:r>
            <w:r>
              <w:rPr>
                <w:rFonts w:ascii="Arial" w:hAnsi="Arial" w:cs="Arial"/>
                <w:lang w:val="es-ES"/>
              </w:rPr>
              <w:t xml:space="preserve">sus </w:t>
            </w:r>
            <w:r w:rsidRPr="003146FF">
              <w:rPr>
                <w:rFonts w:ascii="Arial" w:hAnsi="Arial" w:cs="Arial"/>
                <w:lang w:val="es-ES"/>
              </w:rPr>
              <w:t>siglas en inglés) para Bebés (1-18 meses), Niños Pequeños (18-36 meses) y Niños en Edad Preescolar (3-5 años) es una herramienta de observación para observar las áreas de fortalezas en los niños. El personal que trabaja con los niños completará la evaluación DECA</w:t>
            </w:r>
            <w:r>
              <w:rPr>
                <w:rFonts w:ascii="Arial" w:hAnsi="Arial" w:cs="Arial"/>
                <w:lang w:val="es-ES"/>
              </w:rPr>
              <w:t xml:space="preserve">. </w:t>
            </w:r>
            <w:r w:rsidRPr="003146FF">
              <w:rPr>
                <w:rFonts w:ascii="Arial" w:hAnsi="Arial" w:cs="Arial"/>
                <w:lang w:val="es-ES"/>
              </w:rPr>
              <w:t xml:space="preserve">La evaluación DECA </w:t>
            </w:r>
            <w:r>
              <w:rPr>
                <w:rFonts w:ascii="Arial" w:hAnsi="Arial" w:cs="Arial"/>
                <w:lang w:val="es-ES"/>
              </w:rPr>
              <w:t xml:space="preserve">no tomara tiempo de su niño(a). DECA se tarda de 10-20 minutos en completar. </w:t>
            </w:r>
            <w:r w:rsidRPr="003146FF">
              <w:rPr>
                <w:rFonts w:ascii="Arial" w:hAnsi="Arial" w:cs="Arial"/>
                <w:lang w:val="es-ES"/>
              </w:rPr>
              <w:t>Se llevará a cabo dos veces durante los servicios proporcionados.</w:t>
            </w:r>
          </w:p>
          <w:p w:rsidRPr="00864EDB" w:rsidR="006927D1" w:rsidP="004F4965" w:rsidRDefault="006927D1" w14:paraId="0ACE1FAA" w14:textId="77777777">
            <w:pPr>
              <w:rPr>
                <w:rFonts w:ascii="Arial" w:hAnsi="Arial" w:cs="Arial"/>
                <w:lang w:val="es-ES"/>
              </w:rPr>
            </w:pPr>
          </w:p>
        </w:tc>
      </w:tr>
      <w:tr w:rsidRPr="00E340AB" w:rsidR="006927D1" w:rsidTr="08ADF254" w14:paraId="3CB0F1FF" w14:textId="77777777">
        <w:tc>
          <w:tcPr>
            <w:tcW w:w="9090" w:type="dxa"/>
            <w:tcMar/>
          </w:tcPr>
          <w:p w:rsidR="006927D1" w:rsidP="00557084" w:rsidRDefault="006927D1" w14:paraId="3B172E68" w14:textId="77777777">
            <w:pPr>
              <w:rPr>
                <w:rFonts w:ascii="Arial" w:hAnsi="Arial" w:cs="Arial"/>
                <w:lang w:val="es-ES"/>
              </w:rPr>
            </w:pPr>
            <w:r w:rsidRPr="006B1AF8">
              <w:rPr>
                <w:rFonts w:ascii="Arial" w:hAnsi="Arial" w:cs="Arial"/>
                <w:lang w:val="es-ES"/>
              </w:rPr>
              <w:t xml:space="preserve">La </w:t>
            </w:r>
            <w:r>
              <w:rPr>
                <w:rFonts w:ascii="Arial" w:hAnsi="Arial" w:cs="Arial"/>
                <w:lang w:val="es-ES"/>
              </w:rPr>
              <w:t>E</w:t>
            </w:r>
            <w:r w:rsidRPr="006B1AF8">
              <w:rPr>
                <w:rFonts w:ascii="Arial" w:hAnsi="Arial" w:cs="Arial"/>
                <w:lang w:val="es-ES"/>
              </w:rPr>
              <w:t>valuación</w:t>
            </w:r>
            <w:r>
              <w:rPr>
                <w:rFonts w:ascii="Arial" w:hAnsi="Arial" w:cs="Arial"/>
                <w:lang w:val="es-ES"/>
              </w:rPr>
              <w:t xml:space="preserve"> de I</w:t>
            </w:r>
            <w:r w:rsidRPr="006B1AF8">
              <w:rPr>
                <w:rFonts w:ascii="Arial" w:hAnsi="Arial" w:cs="Arial"/>
                <w:lang w:val="es-ES"/>
              </w:rPr>
              <w:t xml:space="preserve">ndicadores </w:t>
            </w:r>
            <w:r>
              <w:rPr>
                <w:rFonts w:ascii="Arial" w:hAnsi="Arial" w:cs="Arial"/>
                <w:lang w:val="es-ES"/>
              </w:rPr>
              <w:t>de C</w:t>
            </w:r>
            <w:r w:rsidRPr="00E21233">
              <w:rPr>
                <w:rFonts w:ascii="Arial" w:hAnsi="Arial" w:cs="Arial"/>
                <w:lang w:val="es-ES"/>
              </w:rPr>
              <w:t>recimiento</w:t>
            </w:r>
            <w:r>
              <w:rPr>
                <w:rFonts w:ascii="Arial" w:hAnsi="Arial" w:cs="Arial"/>
                <w:lang w:val="es-ES"/>
              </w:rPr>
              <w:t xml:space="preserve"> I</w:t>
            </w:r>
            <w:r w:rsidRPr="00E21233">
              <w:rPr>
                <w:rFonts w:ascii="Arial" w:hAnsi="Arial" w:cs="Arial"/>
                <w:lang w:val="es-ES"/>
              </w:rPr>
              <w:t>ndividual y Desarroll</w:t>
            </w:r>
            <w:r>
              <w:rPr>
                <w:rFonts w:ascii="Arial" w:hAnsi="Arial" w:cs="Arial"/>
                <w:lang w:val="es-ES"/>
              </w:rPr>
              <w:t>o para Bebés y Niños Pequeños (IGDIs con sus siglas en inglés</w:t>
            </w:r>
            <w:r w:rsidRPr="00E21233">
              <w:rPr>
                <w:rFonts w:ascii="Arial" w:hAnsi="Arial" w:cs="Arial"/>
                <w:lang w:val="es-ES"/>
              </w:rPr>
              <w:t xml:space="preserve">) es una herramienta para </w:t>
            </w:r>
            <w:r>
              <w:rPr>
                <w:rFonts w:ascii="Arial" w:hAnsi="Arial" w:cs="Arial"/>
                <w:lang w:val="es-ES"/>
              </w:rPr>
              <w:t xml:space="preserve">evaluar el desarrollo de los </w:t>
            </w:r>
            <w:r w:rsidRPr="00E21233">
              <w:rPr>
                <w:rFonts w:ascii="Arial" w:hAnsi="Arial" w:cs="Arial"/>
                <w:lang w:val="es-ES"/>
              </w:rPr>
              <w:t>niño</w:t>
            </w:r>
            <w:r>
              <w:rPr>
                <w:rFonts w:ascii="Arial" w:hAnsi="Arial" w:cs="Arial"/>
                <w:lang w:val="es-ES"/>
              </w:rPr>
              <w:t>s pequeños (</w:t>
            </w:r>
            <w:r w:rsidRPr="00E21233">
              <w:rPr>
                <w:rFonts w:ascii="Arial" w:hAnsi="Arial" w:cs="Arial"/>
                <w:lang w:val="es-ES"/>
              </w:rPr>
              <w:t>6-42 meses)</w:t>
            </w:r>
            <w:r>
              <w:rPr>
                <w:rFonts w:ascii="Arial" w:hAnsi="Arial" w:cs="Arial"/>
                <w:lang w:val="es-ES"/>
              </w:rPr>
              <w:t>. El IGDIs será</w:t>
            </w:r>
            <w:r w:rsidRPr="00E21233">
              <w:rPr>
                <w:rFonts w:ascii="Arial" w:hAnsi="Arial" w:cs="Arial"/>
                <w:lang w:val="es-ES"/>
              </w:rPr>
              <w:t xml:space="preserve"> administrado por personas que trabajan</w:t>
            </w:r>
            <w:r>
              <w:rPr>
                <w:rFonts w:ascii="Arial" w:hAnsi="Arial" w:cs="Arial"/>
                <w:lang w:val="es-ES"/>
              </w:rPr>
              <w:t xml:space="preserve"> con los niños tres veces al año</w:t>
            </w:r>
            <w:r w:rsidRPr="00E21233">
              <w:rPr>
                <w:rFonts w:ascii="Arial" w:hAnsi="Arial" w:cs="Arial"/>
                <w:lang w:val="es-ES"/>
              </w:rPr>
              <w:t xml:space="preserve">. </w:t>
            </w:r>
            <w:r w:rsidRPr="00E340AB">
              <w:rPr>
                <w:rFonts w:ascii="Arial" w:hAnsi="Arial" w:cs="Arial"/>
                <w:lang w:val="es-ES"/>
              </w:rPr>
              <w:t>El IGDI</w:t>
            </w:r>
            <w:r>
              <w:rPr>
                <w:rFonts w:ascii="Arial" w:hAnsi="Arial" w:cs="Arial"/>
                <w:lang w:val="es-ES"/>
              </w:rPr>
              <w:t xml:space="preserve">s toma cerca de 12 minutos en completar. </w:t>
            </w:r>
          </w:p>
          <w:p w:rsidR="006927D1" w:rsidP="004F4965" w:rsidRDefault="006927D1" w14:paraId="581D0D97" w14:textId="77777777">
            <w:pPr>
              <w:rPr>
                <w:rFonts w:ascii="Arial" w:hAnsi="Arial" w:cs="Arial"/>
                <w:lang w:val="es-ES"/>
              </w:rPr>
            </w:pPr>
          </w:p>
          <w:p w:rsidR="3C63BE5F" w:rsidP="20C88A6F" w:rsidRDefault="3C63BE5F" w14:paraId="3A121797" w14:textId="18CBDB62">
            <w:pPr>
              <w:spacing w:before="0" w:beforeAutospacing="off" w:after="0" w:afterAutospacing="off"/>
            </w:pPr>
            <w:r w:rsidRPr="08ADF254" w:rsidR="3C63BE5F"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  <w:t xml:space="preserve">El tres años </w:t>
            </w:r>
            <w:r w:rsidRPr="08ADF254" w:rsidR="3C63BE5F"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  <w:t>IGDIs</w:t>
            </w:r>
            <w:r w:rsidRPr="08ADF254" w:rsidR="3C63BE5F"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  <w:t xml:space="preserve"> mide el desarrollo de habilidades de literatura para niños de tres años.  Habilidades de literatura en esta edad están relacionados a las habilidades de un niño para leer y aprender.  El tres años </w:t>
            </w:r>
            <w:r w:rsidRPr="08ADF254" w:rsidR="3C63BE5F"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  <w:t>IGDIs</w:t>
            </w:r>
            <w:r w:rsidRPr="08ADF254" w:rsidR="3C63BE5F"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  <w:t xml:space="preserve"> también es usado para encontrar a niños que </w:t>
            </w:r>
            <w:r w:rsidRPr="08ADF254" w:rsidR="3C63BE5F"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  <w:t>podrian</w:t>
            </w:r>
            <w:r w:rsidRPr="08ADF254" w:rsidR="3C63BE5F"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  <w:t xml:space="preserve"> tener dificultades en aprender.  El tres años </w:t>
            </w:r>
            <w:r w:rsidRPr="08ADF254" w:rsidR="3C63BE5F"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  <w:t>IGDIs</w:t>
            </w:r>
            <w:r w:rsidRPr="08ADF254" w:rsidR="3C63BE5F"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  <w:t xml:space="preserve"> </w:t>
            </w:r>
            <w:r w:rsidRPr="08ADF254" w:rsidR="3C63BE5F"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  <w:t>sera</w:t>
            </w:r>
            <w:r w:rsidRPr="08ADF254" w:rsidR="3C63BE5F"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  <w:t xml:space="preserve"> administrado por maestros, o cuidadores que trabajan con niños, tres veces al año.  </w:t>
            </w:r>
          </w:p>
          <w:p w:rsidRPr="006B1AF8" w:rsidR="00C6236F" w:rsidP="004F4965" w:rsidRDefault="00C6236F" w14:paraId="6DDCAE23" w14:textId="6D9F45D3">
            <w:pPr>
              <w:rPr>
                <w:rFonts w:ascii="Arial" w:hAnsi="Arial" w:cs="Arial"/>
                <w:lang w:val="es-ES"/>
              </w:rPr>
            </w:pPr>
          </w:p>
        </w:tc>
      </w:tr>
      <w:tr w:rsidRPr="00FA0769" w:rsidR="006927D1" w:rsidTr="08ADF254" w14:paraId="1C0B7BB0" w14:textId="77777777">
        <w:tc>
          <w:tcPr>
            <w:tcW w:w="9090" w:type="dxa"/>
            <w:tcMar/>
          </w:tcPr>
          <w:p w:rsidR="006927D1" w:rsidP="00557084" w:rsidRDefault="006927D1" w14:paraId="035C30F0" w14:textId="77777777">
            <w:pPr>
              <w:rPr>
                <w:rFonts w:ascii="Arial" w:hAnsi="Arial" w:cs="Arial"/>
                <w:lang w:val="es-MX"/>
              </w:rPr>
            </w:pPr>
            <w:r w:rsidRPr="009F4042">
              <w:rPr>
                <w:rFonts w:ascii="Arial" w:hAnsi="Arial" w:cs="Arial"/>
                <w:lang w:val="es-MX"/>
              </w:rPr>
              <w:t xml:space="preserve">El </w:t>
            </w:r>
            <w:r>
              <w:rPr>
                <w:rFonts w:ascii="Arial" w:hAnsi="Arial" w:cs="Arial"/>
                <w:lang w:val="es-MX"/>
              </w:rPr>
              <w:t>C</w:t>
            </w:r>
            <w:r w:rsidRPr="009F4042">
              <w:rPr>
                <w:rFonts w:ascii="Arial" w:hAnsi="Arial" w:cs="Arial"/>
                <w:lang w:val="es-MX"/>
              </w:rPr>
              <w:t xml:space="preserve">recimiento </w:t>
            </w:r>
            <w:r>
              <w:rPr>
                <w:rFonts w:ascii="Arial" w:hAnsi="Arial" w:cs="Arial"/>
                <w:lang w:val="es-MX"/>
              </w:rPr>
              <w:t>I</w:t>
            </w:r>
            <w:r w:rsidRPr="009F4042">
              <w:rPr>
                <w:rFonts w:ascii="Arial" w:hAnsi="Arial" w:cs="Arial"/>
                <w:lang w:val="es-MX"/>
              </w:rPr>
              <w:t xml:space="preserve">ndividual y los Indicadores de Desarrollo para el pre-kínder </w:t>
            </w:r>
          </w:p>
          <w:p w:rsidRPr="00514DCF" w:rsidR="006927D1" w:rsidP="00557084" w:rsidRDefault="006927D1" w14:paraId="02CE22E9" w14:textId="77777777">
            <w:pPr>
              <w:rPr>
                <w:rFonts w:ascii="Arial" w:hAnsi="Arial" w:cs="Arial"/>
                <w:lang w:val="es-MX"/>
              </w:rPr>
            </w:pPr>
            <w:r w:rsidRPr="009F4042">
              <w:rPr>
                <w:rFonts w:ascii="Arial" w:hAnsi="Arial" w:cs="Arial"/>
                <w:lang w:val="es-MX"/>
              </w:rPr>
              <w:t>(</w:t>
            </w:r>
            <w:r>
              <w:rPr>
                <w:rFonts w:ascii="Arial" w:hAnsi="Arial" w:cs="Arial"/>
                <w:lang w:val="es-MX"/>
              </w:rPr>
              <w:t>el</w:t>
            </w:r>
            <w:r w:rsidRPr="009F4042">
              <w:rPr>
                <w:rFonts w:ascii="Arial" w:hAnsi="Arial" w:cs="Arial"/>
                <w:lang w:val="es-MX"/>
              </w:rPr>
              <w:t xml:space="preserve"> myIGDI</w:t>
            </w:r>
            <w:r>
              <w:rPr>
                <w:rFonts w:ascii="Arial" w:hAnsi="Arial" w:cs="Arial"/>
                <w:lang w:val="es-MX"/>
              </w:rPr>
              <w:t>s</w:t>
            </w:r>
            <w:r w:rsidRPr="009F4042">
              <w:rPr>
                <w:rFonts w:ascii="Arial" w:hAnsi="Arial" w:cs="Arial"/>
                <w:lang w:val="es-MX"/>
              </w:rPr>
              <w:t>) es una herramienta para mirar el desarrollo de un niño</w:t>
            </w:r>
            <w:r>
              <w:rPr>
                <w:rFonts w:ascii="Arial" w:hAnsi="Arial" w:cs="Arial"/>
                <w:lang w:val="es-MX"/>
              </w:rPr>
              <w:t xml:space="preserve"> </w:t>
            </w:r>
            <w:r w:rsidRPr="009F4042">
              <w:rPr>
                <w:rFonts w:ascii="Arial" w:hAnsi="Arial" w:cs="Arial"/>
                <w:lang w:val="es-MX"/>
              </w:rPr>
              <w:t xml:space="preserve">(3-5 años). Dos áreas de habilidades están cubiertos: la alfabetización y la aritmética. La alfabetización es un conjunto de habilidades relacionadas con la capacidad de aprender a leer. </w:t>
            </w:r>
            <w:r>
              <w:rPr>
                <w:rFonts w:ascii="Arial" w:hAnsi="Arial" w:cs="Arial"/>
                <w:lang w:val="es-MX"/>
              </w:rPr>
              <w:t>La a</w:t>
            </w:r>
            <w:r w:rsidRPr="009F4042">
              <w:rPr>
                <w:rFonts w:ascii="Arial" w:hAnsi="Arial" w:cs="Arial"/>
                <w:lang w:val="es-MX"/>
              </w:rPr>
              <w:t xml:space="preserve">ritmética es un conjunto de habilidades relacionadas con los números y la capacidad de aprender matemáticas. </w:t>
            </w:r>
            <w:r>
              <w:rPr>
                <w:rFonts w:ascii="Arial" w:hAnsi="Arial" w:cs="Arial"/>
                <w:lang w:val="es-MX"/>
              </w:rPr>
              <w:t xml:space="preserve">El </w:t>
            </w:r>
            <w:r w:rsidRPr="009F4042">
              <w:rPr>
                <w:rFonts w:ascii="Arial" w:hAnsi="Arial" w:cs="Arial"/>
                <w:lang w:val="es-MX"/>
              </w:rPr>
              <w:t>myIGDI</w:t>
            </w:r>
            <w:r>
              <w:rPr>
                <w:rFonts w:ascii="Arial" w:hAnsi="Arial" w:cs="Arial"/>
                <w:lang w:val="es-MX"/>
              </w:rPr>
              <w:t>s</w:t>
            </w:r>
            <w:r w:rsidRPr="009F4042">
              <w:rPr>
                <w:rFonts w:ascii="Arial" w:hAnsi="Arial" w:cs="Arial"/>
                <w:lang w:val="es-MX"/>
              </w:rPr>
              <w:t xml:space="preserve"> serán administrados por personas que trabajan con niños tres veces al año. </w:t>
            </w:r>
            <w:r>
              <w:rPr>
                <w:rFonts w:ascii="Arial" w:hAnsi="Arial" w:cs="Arial"/>
                <w:lang w:val="es-MX"/>
              </w:rPr>
              <w:t>El</w:t>
            </w:r>
            <w:r w:rsidRPr="00514DCF">
              <w:rPr>
                <w:rFonts w:ascii="Arial" w:hAnsi="Arial" w:cs="Arial"/>
                <w:lang w:val="es-MX"/>
              </w:rPr>
              <w:t xml:space="preserve"> myIGDI</w:t>
            </w:r>
            <w:r>
              <w:rPr>
                <w:rFonts w:ascii="Arial" w:hAnsi="Arial" w:cs="Arial"/>
                <w:lang w:val="es-MX"/>
              </w:rPr>
              <w:t>s</w:t>
            </w:r>
            <w:r w:rsidRPr="00514DCF">
              <w:rPr>
                <w:rFonts w:ascii="Arial" w:hAnsi="Arial" w:cs="Arial"/>
                <w:lang w:val="es-MX"/>
              </w:rPr>
              <w:t xml:space="preserve"> toma unos 10 minutos para completar.</w:t>
            </w:r>
          </w:p>
          <w:p w:rsidR="006927D1" w:rsidP="004F4965" w:rsidRDefault="006927D1" w14:paraId="24694805" w14:textId="77777777">
            <w:pPr>
              <w:rPr>
                <w:rFonts w:ascii="Arial" w:hAnsi="Arial" w:cs="Arial"/>
                <w:lang w:val="es-ES"/>
              </w:rPr>
            </w:pPr>
          </w:p>
        </w:tc>
      </w:tr>
      <w:tr w:rsidRPr="00FA0769" w:rsidR="006927D1" w:rsidTr="08ADF254" w14:paraId="115E8217" w14:textId="77777777">
        <w:tc>
          <w:tcPr>
            <w:tcW w:w="9090" w:type="dxa"/>
            <w:tcMar/>
          </w:tcPr>
          <w:p w:rsidR="006927D1" w:rsidP="00557084" w:rsidRDefault="006927D1" w14:paraId="4D93670B" w14:textId="77777777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La Escala de Claves para la Crianza Interactiva </w:t>
            </w:r>
            <w:r w:rsidRPr="00E21233">
              <w:rPr>
                <w:rFonts w:ascii="Arial" w:hAnsi="Arial" w:cs="Arial"/>
                <w:lang w:val="es-ES"/>
              </w:rPr>
              <w:t xml:space="preserve">(KIPS </w:t>
            </w:r>
            <w:r>
              <w:rPr>
                <w:rFonts w:ascii="Arial" w:hAnsi="Arial" w:cs="Arial"/>
                <w:lang w:val="es-ES"/>
              </w:rPr>
              <w:t>con sus siglas en inglés</w:t>
            </w:r>
            <w:r w:rsidRPr="00E21233">
              <w:rPr>
                <w:rFonts w:ascii="Arial" w:hAnsi="Arial" w:cs="Arial"/>
                <w:lang w:val="es-ES"/>
              </w:rPr>
              <w:t>) es una herramienta</w:t>
            </w:r>
            <w:r>
              <w:rPr>
                <w:rFonts w:ascii="Arial" w:hAnsi="Arial" w:cs="Arial"/>
                <w:lang w:val="es-ES"/>
              </w:rPr>
              <w:t xml:space="preserve"> de observación. El KIPS evalúa los métodos de crianza y las interacciones entre padres y niños. La escala </w:t>
            </w:r>
            <w:r w:rsidRPr="00E21233">
              <w:rPr>
                <w:rFonts w:ascii="Arial" w:hAnsi="Arial" w:cs="Arial"/>
                <w:lang w:val="es-ES"/>
              </w:rPr>
              <w:t xml:space="preserve">KIPS </w:t>
            </w:r>
            <w:r>
              <w:rPr>
                <w:rFonts w:ascii="Arial" w:hAnsi="Arial" w:cs="Arial"/>
                <w:lang w:val="es-ES"/>
              </w:rPr>
              <w:t>es administrada por padres que han recibido instrucciones para recaudar la información requerida</w:t>
            </w:r>
            <w:r w:rsidRPr="00E21233">
              <w:rPr>
                <w:rFonts w:ascii="Arial" w:hAnsi="Arial" w:cs="Arial"/>
                <w:lang w:val="es-ES"/>
              </w:rPr>
              <w:t xml:space="preserve">. </w:t>
            </w:r>
            <w:r>
              <w:rPr>
                <w:rFonts w:ascii="Arial" w:hAnsi="Arial" w:cs="Arial"/>
                <w:lang w:val="es-ES"/>
              </w:rPr>
              <w:t>La escala toma 20</w:t>
            </w:r>
            <w:r w:rsidRPr="00E21233">
              <w:rPr>
                <w:rFonts w:ascii="Arial" w:hAnsi="Arial" w:cs="Arial"/>
                <w:lang w:val="es-ES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>minutos, de los cuales 15 minutos son dedicados a jugar y 5 minutos son dedicados a recoger los juguetes</w:t>
            </w:r>
            <w:r w:rsidRPr="00E21233">
              <w:rPr>
                <w:rFonts w:ascii="Arial" w:hAnsi="Arial" w:cs="Arial"/>
                <w:lang w:val="es-ES"/>
              </w:rPr>
              <w:t xml:space="preserve">. </w:t>
            </w:r>
            <w:r w:rsidRPr="00201B61">
              <w:rPr>
                <w:rFonts w:ascii="Arial" w:hAnsi="Arial" w:cs="Arial"/>
                <w:lang w:val="es-ES"/>
              </w:rPr>
              <w:t xml:space="preserve">El KIPS se hace una vez al principio de los servicios y </w:t>
            </w:r>
            <w:r>
              <w:rPr>
                <w:rFonts w:ascii="Arial" w:hAnsi="Arial" w:cs="Arial"/>
                <w:lang w:val="es-ES"/>
              </w:rPr>
              <w:t xml:space="preserve">otra vez </w:t>
            </w:r>
            <w:r w:rsidRPr="00201B61">
              <w:rPr>
                <w:rFonts w:ascii="Arial" w:hAnsi="Arial" w:cs="Arial"/>
                <w:lang w:val="es-ES"/>
              </w:rPr>
              <w:t>al final</w:t>
            </w:r>
            <w:r>
              <w:rPr>
                <w:rFonts w:ascii="Arial" w:hAnsi="Arial" w:cs="Arial"/>
                <w:lang w:val="es-ES"/>
              </w:rPr>
              <w:t xml:space="preserve"> de </w:t>
            </w:r>
            <w:proofErr w:type="gramStart"/>
            <w:r>
              <w:rPr>
                <w:rFonts w:ascii="Arial" w:hAnsi="Arial" w:cs="Arial"/>
                <w:lang w:val="es-ES"/>
              </w:rPr>
              <w:t>los mismos</w:t>
            </w:r>
            <w:proofErr w:type="gramEnd"/>
            <w:r w:rsidRPr="00201B61">
              <w:rPr>
                <w:rFonts w:ascii="Arial" w:hAnsi="Arial" w:cs="Arial"/>
                <w:lang w:val="es-ES"/>
              </w:rPr>
              <w:t>.</w:t>
            </w:r>
          </w:p>
          <w:p w:rsidR="005B2A95" w:rsidP="005B2A95" w:rsidRDefault="005B2A95" w14:paraId="7A95DC41" w14:textId="77777777">
            <w:pPr>
              <w:rPr>
                <w:rFonts w:ascii="Arial" w:hAnsi="Arial" w:cs="Arial"/>
              </w:rPr>
            </w:pPr>
          </w:p>
          <w:p w:rsidRPr="005B2A95" w:rsidR="005B2A95" w:rsidP="005B2A95" w:rsidRDefault="005B2A95" w14:paraId="50227D4D" w14:textId="1F9036DF">
            <w:pPr>
              <w:rPr>
                <w:rFonts w:ascii="Arial" w:hAnsi="Arial" w:cs="Arial"/>
              </w:rPr>
            </w:pPr>
            <w:r w:rsidRPr="005B2A95">
              <w:rPr>
                <w:rFonts w:ascii="Arial" w:hAnsi="Arial" w:cs="Arial"/>
              </w:rPr>
              <w:t xml:space="preserve">El Parenting Stress Index, Fourth Edition Short Form (PSI-4-SF), es una </w:t>
            </w:r>
            <w:proofErr w:type="spellStart"/>
            <w:r w:rsidRPr="005B2A95">
              <w:rPr>
                <w:rFonts w:ascii="Arial" w:hAnsi="Arial" w:cs="Arial"/>
              </w:rPr>
              <w:t>evaluación</w:t>
            </w:r>
            <w:proofErr w:type="spellEnd"/>
            <w:r w:rsidRPr="005B2A95">
              <w:rPr>
                <w:rFonts w:ascii="Arial" w:hAnsi="Arial" w:cs="Arial"/>
              </w:rPr>
              <w:t xml:space="preserve"> de </w:t>
            </w:r>
            <w:proofErr w:type="spellStart"/>
            <w:r w:rsidRPr="005B2A95">
              <w:rPr>
                <w:rFonts w:ascii="Arial" w:hAnsi="Arial" w:cs="Arial"/>
              </w:rPr>
              <w:t>autoinforme</w:t>
            </w:r>
            <w:proofErr w:type="spellEnd"/>
            <w:r w:rsidRPr="005B2A95">
              <w:rPr>
                <w:rFonts w:ascii="Arial" w:hAnsi="Arial" w:cs="Arial"/>
              </w:rPr>
              <w:t xml:space="preserve"> que </w:t>
            </w:r>
            <w:proofErr w:type="spellStart"/>
            <w:r w:rsidRPr="005B2A95">
              <w:rPr>
                <w:rFonts w:ascii="Arial" w:hAnsi="Arial" w:cs="Arial"/>
              </w:rPr>
              <w:t>detecta</w:t>
            </w:r>
            <w:proofErr w:type="spellEnd"/>
            <w:r w:rsidRPr="005B2A95">
              <w:rPr>
                <w:rFonts w:ascii="Arial" w:hAnsi="Arial" w:cs="Arial"/>
              </w:rPr>
              <w:t xml:space="preserve"> </w:t>
            </w:r>
            <w:proofErr w:type="spellStart"/>
            <w:r w:rsidRPr="005B2A95">
              <w:rPr>
                <w:rFonts w:ascii="Arial" w:hAnsi="Arial" w:cs="Arial"/>
              </w:rPr>
              <w:t>estrés</w:t>
            </w:r>
            <w:proofErr w:type="spellEnd"/>
            <w:r w:rsidRPr="005B2A95">
              <w:rPr>
                <w:rFonts w:ascii="Arial" w:hAnsi="Arial" w:cs="Arial"/>
              </w:rPr>
              <w:t xml:space="preserve"> </w:t>
            </w:r>
            <w:proofErr w:type="spellStart"/>
            <w:r w:rsidRPr="005B2A95">
              <w:rPr>
                <w:rFonts w:ascii="Arial" w:hAnsi="Arial" w:cs="Arial"/>
              </w:rPr>
              <w:t>en</w:t>
            </w:r>
            <w:proofErr w:type="spellEnd"/>
            <w:r w:rsidRPr="005B2A95">
              <w:rPr>
                <w:rFonts w:ascii="Arial" w:hAnsi="Arial" w:cs="Arial"/>
              </w:rPr>
              <w:t xml:space="preserve"> la </w:t>
            </w:r>
            <w:proofErr w:type="spellStart"/>
            <w:r w:rsidRPr="005B2A95">
              <w:rPr>
                <w:rFonts w:ascii="Arial" w:hAnsi="Arial" w:cs="Arial"/>
              </w:rPr>
              <w:t>relación</w:t>
            </w:r>
            <w:proofErr w:type="spellEnd"/>
            <w:r w:rsidRPr="005B2A95">
              <w:rPr>
                <w:rFonts w:ascii="Arial" w:hAnsi="Arial" w:cs="Arial"/>
              </w:rPr>
              <w:t xml:space="preserve"> entre padres y sus </w:t>
            </w:r>
            <w:proofErr w:type="spellStart"/>
            <w:r w:rsidRPr="005B2A95">
              <w:rPr>
                <w:rFonts w:ascii="Arial" w:hAnsi="Arial" w:cs="Arial"/>
              </w:rPr>
              <w:t>niños</w:t>
            </w:r>
            <w:proofErr w:type="spellEnd"/>
            <w:r w:rsidRPr="005B2A95">
              <w:rPr>
                <w:rFonts w:ascii="Arial" w:hAnsi="Arial" w:cs="Arial"/>
              </w:rPr>
              <w:t xml:space="preserve">. Los </w:t>
            </w:r>
            <w:proofErr w:type="spellStart"/>
            <w:r w:rsidRPr="005B2A95">
              <w:rPr>
                <w:rFonts w:ascii="Arial" w:hAnsi="Arial" w:cs="Arial"/>
              </w:rPr>
              <w:t>proveedores</w:t>
            </w:r>
            <w:proofErr w:type="spellEnd"/>
            <w:r w:rsidRPr="005B2A95">
              <w:rPr>
                <w:rFonts w:ascii="Arial" w:hAnsi="Arial" w:cs="Arial"/>
              </w:rPr>
              <w:t xml:space="preserve"> de </w:t>
            </w:r>
            <w:proofErr w:type="spellStart"/>
            <w:r w:rsidRPr="005B2A95">
              <w:rPr>
                <w:rFonts w:ascii="Arial" w:hAnsi="Arial" w:cs="Arial"/>
              </w:rPr>
              <w:t>servicios</w:t>
            </w:r>
            <w:proofErr w:type="spellEnd"/>
            <w:r w:rsidRPr="005B2A95">
              <w:rPr>
                <w:rFonts w:ascii="Arial" w:hAnsi="Arial" w:cs="Arial"/>
              </w:rPr>
              <w:t xml:space="preserve"> </w:t>
            </w:r>
            <w:proofErr w:type="spellStart"/>
            <w:r w:rsidRPr="005B2A95">
              <w:rPr>
                <w:rFonts w:ascii="Arial" w:hAnsi="Arial" w:cs="Arial"/>
              </w:rPr>
              <w:t>proporcionan</w:t>
            </w:r>
            <w:proofErr w:type="spellEnd"/>
            <w:r w:rsidRPr="005B2A95">
              <w:rPr>
                <w:rFonts w:ascii="Arial" w:hAnsi="Arial" w:cs="Arial"/>
              </w:rPr>
              <w:t xml:space="preserve"> a los padres el </w:t>
            </w:r>
            <w:proofErr w:type="spellStart"/>
            <w:r w:rsidRPr="005B2A95">
              <w:rPr>
                <w:rFonts w:ascii="Arial" w:hAnsi="Arial" w:cs="Arial"/>
              </w:rPr>
              <w:t>formulario</w:t>
            </w:r>
            <w:proofErr w:type="spellEnd"/>
            <w:r w:rsidRPr="005B2A95">
              <w:rPr>
                <w:rFonts w:ascii="Arial" w:hAnsi="Arial" w:cs="Arial"/>
              </w:rPr>
              <w:t xml:space="preserve"> para que lo </w:t>
            </w:r>
            <w:proofErr w:type="spellStart"/>
            <w:r w:rsidRPr="005B2A95">
              <w:rPr>
                <w:rFonts w:ascii="Arial" w:hAnsi="Arial" w:cs="Arial"/>
              </w:rPr>
              <w:t>llenen</w:t>
            </w:r>
            <w:proofErr w:type="spellEnd"/>
            <w:r w:rsidRPr="005B2A95">
              <w:rPr>
                <w:rFonts w:ascii="Arial" w:hAnsi="Arial" w:cs="Arial"/>
              </w:rPr>
              <w:t xml:space="preserve"> </w:t>
            </w:r>
            <w:proofErr w:type="spellStart"/>
            <w:r w:rsidRPr="005B2A95">
              <w:rPr>
                <w:rFonts w:ascii="Arial" w:hAnsi="Arial" w:cs="Arial"/>
              </w:rPr>
              <w:t>en</w:t>
            </w:r>
            <w:proofErr w:type="spellEnd"/>
            <w:r w:rsidRPr="005B2A95">
              <w:rPr>
                <w:rFonts w:ascii="Arial" w:hAnsi="Arial" w:cs="Arial"/>
              </w:rPr>
              <w:t xml:space="preserve"> </w:t>
            </w:r>
            <w:proofErr w:type="spellStart"/>
            <w:r w:rsidRPr="005B2A95">
              <w:rPr>
                <w:rFonts w:ascii="Arial" w:hAnsi="Arial" w:cs="Arial"/>
              </w:rPr>
              <w:t>función</w:t>
            </w:r>
            <w:proofErr w:type="spellEnd"/>
            <w:r w:rsidRPr="005B2A95">
              <w:rPr>
                <w:rFonts w:ascii="Arial" w:hAnsi="Arial" w:cs="Arial"/>
              </w:rPr>
              <w:t xml:space="preserve"> de sus </w:t>
            </w:r>
            <w:proofErr w:type="spellStart"/>
            <w:r w:rsidRPr="005B2A95">
              <w:rPr>
                <w:rFonts w:ascii="Arial" w:hAnsi="Arial" w:cs="Arial"/>
              </w:rPr>
              <w:t>sentimientos</w:t>
            </w:r>
            <w:proofErr w:type="spellEnd"/>
            <w:r w:rsidRPr="005B2A95">
              <w:rPr>
                <w:rFonts w:ascii="Arial" w:hAnsi="Arial" w:cs="Arial"/>
              </w:rPr>
              <w:t xml:space="preserve"> </w:t>
            </w:r>
            <w:proofErr w:type="spellStart"/>
            <w:r w:rsidRPr="005B2A95">
              <w:rPr>
                <w:rFonts w:ascii="Arial" w:hAnsi="Arial" w:cs="Arial"/>
              </w:rPr>
              <w:t>presente</w:t>
            </w:r>
            <w:proofErr w:type="spellEnd"/>
            <w:r w:rsidRPr="005B2A95">
              <w:rPr>
                <w:rFonts w:ascii="Arial" w:hAnsi="Arial" w:cs="Arial"/>
              </w:rPr>
              <w:t xml:space="preserve"> de </w:t>
            </w:r>
            <w:proofErr w:type="spellStart"/>
            <w:r w:rsidRPr="005B2A95">
              <w:rPr>
                <w:rFonts w:ascii="Arial" w:hAnsi="Arial" w:cs="Arial"/>
              </w:rPr>
              <w:t>estrés</w:t>
            </w:r>
            <w:proofErr w:type="spellEnd"/>
            <w:r w:rsidRPr="005B2A95">
              <w:rPr>
                <w:rFonts w:ascii="Arial" w:hAnsi="Arial" w:cs="Arial"/>
              </w:rPr>
              <w:t xml:space="preserve">. Toma mas o </w:t>
            </w:r>
            <w:proofErr w:type="spellStart"/>
            <w:r w:rsidRPr="005B2A95">
              <w:rPr>
                <w:rFonts w:ascii="Arial" w:hAnsi="Arial" w:cs="Arial"/>
              </w:rPr>
              <w:t>menos</w:t>
            </w:r>
            <w:proofErr w:type="spellEnd"/>
            <w:r w:rsidRPr="005B2A95">
              <w:rPr>
                <w:rFonts w:ascii="Arial" w:hAnsi="Arial" w:cs="Arial"/>
              </w:rPr>
              <w:t xml:space="preserve"> </w:t>
            </w:r>
            <w:proofErr w:type="spellStart"/>
            <w:r w:rsidRPr="005B2A95">
              <w:rPr>
                <w:rFonts w:ascii="Arial" w:hAnsi="Arial" w:cs="Arial"/>
              </w:rPr>
              <w:t>diez</w:t>
            </w:r>
            <w:proofErr w:type="spellEnd"/>
            <w:r w:rsidRPr="005B2A95">
              <w:rPr>
                <w:rFonts w:ascii="Arial" w:hAnsi="Arial" w:cs="Arial"/>
              </w:rPr>
              <w:t xml:space="preserve"> </w:t>
            </w:r>
            <w:proofErr w:type="spellStart"/>
            <w:r w:rsidRPr="005B2A95">
              <w:rPr>
                <w:rFonts w:ascii="Arial" w:hAnsi="Arial" w:cs="Arial"/>
              </w:rPr>
              <w:t>minutos</w:t>
            </w:r>
            <w:proofErr w:type="spellEnd"/>
            <w:r w:rsidRPr="005B2A95">
              <w:rPr>
                <w:rFonts w:ascii="Arial" w:hAnsi="Arial" w:cs="Arial"/>
              </w:rPr>
              <w:t xml:space="preserve"> para </w:t>
            </w:r>
            <w:proofErr w:type="spellStart"/>
            <w:r w:rsidRPr="005B2A95">
              <w:rPr>
                <w:rFonts w:ascii="Arial" w:hAnsi="Arial" w:cs="Arial"/>
              </w:rPr>
              <w:t>terminar</w:t>
            </w:r>
            <w:proofErr w:type="spellEnd"/>
            <w:r w:rsidRPr="005B2A95">
              <w:rPr>
                <w:rFonts w:ascii="Arial" w:hAnsi="Arial" w:cs="Arial"/>
              </w:rPr>
              <w:t xml:space="preserve"> y </w:t>
            </w:r>
            <w:proofErr w:type="spellStart"/>
            <w:r w:rsidRPr="005B2A95">
              <w:rPr>
                <w:rFonts w:ascii="Arial" w:hAnsi="Arial" w:cs="Arial"/>
              </w:rPr>
              <w:t>deberia</w:t>
            </w:r>
            <w:proofErr w:type="spellEnd"/>
            <w:r w:rsidRPr="005B2A95">
              <w:rPr>
                <w:rFonts w:ascii="Arial" w:hAnsi="Arial" w:cs="Arial"/>
              </w:rPr>
              <w:t xml:space="preserve"> </w:t>
            </w:r>
            <w:proofErr w:type="spellStart"/>
            <w:r w:rsidRPr="005B2A95">
              <w:rPr>
                <w:rFonts w:ascii="Arial" w:hAnsi="Arial" w:cs="Arial"/>
              </w:rPr>
              <w:t>estar</w:t>
            </w:r>
            <w:proofErr w:type="spellEnd"/>
            <w:r w:rsidRPr="005B2A95">
              <w:rPr>
                <w:rFonts w:ascii="Arial" w:hAnsi="Arial" w:cs="Arial"/>
              </w:rPr>
              <w:t xml:space="preserve"> </w:t>
            </w:r>
            <w:proofErr w:type="spellStart"/>
            <w:r w:rsidRPr="005B2A95">
              <w:rPr>
                <w:rFonts w:ascii="Arial" w:hAnsi="Arial" w:cs="Arial"/>
              </w:rPr>
              <w:t>completa</w:t>
            </w:r>
            <w:proofErr w:type="spellEnd"/>
            <w:r w:rsidRPr="005B2A95">
              <w:rPr>
                <w:rFonts w:ascii="Arial" w:hAnsi="Arial" w:cs="Arial"/>
              </w:rPr>
              <w:t xml:space="preserve"> dos </w:t>
            </w:r>
            <w:proofErr w:type="spellStart"/>
            <w:r w:rsidRPr="005B2A95">
              <w:rPr>
                <w:rFonts w:ascii="Arial" w:hAnsi="Arial" w:cs="Arial"/>
              </w:rPr>
              <w:t>veces</w:t>
            </w:r>
            <w:proofErr w:type="spellEnd"/>
            <w:r w:rsidRPr="005B2A95">
              <w:rPr>
                <w:rFonts w:ascii="Arial" w:hAnsi="Arial" w:cs="Arial"/>
              </w:rPr>
              <w:t xml:space="preserve"> al </w:t>
            </w:r>
            <w:proofErr w:type="spellStart"/>
            <w:r w:rsidRPr="005B2A95">
              <w:rPr>
                <w:rFonts w:ascii="Arial" w:hAnsi="Arial" w:cs="Arial"/>
              </w:rPr>
              <w:t>año</w:t>
            </w:r>
            <w:proofErr w:type="spellEnd"/>
            <w:r w:rsidRPr="005B2A95">
              <w:rPr>
                <w:rFonts w:ascii="Arial" w:hAnsi="Arial" w:cs="Arial"/>
              </w:rPr>
              <w:t xml:space="preserve"> </w:t>
            </w:r>
            <w:proofErr w:type="spellStart"/>
            <w:r w:rsidRPr="005B2A95">
              <w:rPr>
                <w:rFonts w:ascii="Arial" w:hAnsi="Arial" w:cs="Arial"/>
              </w:rPr>
              <w:t>durante</w:t>
            </w:r>
            <w:proofErr w:type="spellEnd"/>
            <w:r w:rsidRPr="005B2A95">
              <w:rPr>
                <w:rFonts w:ascii="Arial" w:hAnsi="Arial" w:cs="Arial"/>
              </w:rPr>
              <w:t xml:space="preserve"> el </w:t>
            </w:r>
            <w:proofErr w:type="spellStart"/>
            <w:r w:rsidRPr="005B2A95">
              <w:rPr>
                <w:rFonts w:ascii="Arial" w:hAnsi="Arial" w:cs="Arial"/>
              </w:rPr>
              <w:t>tiempo</w:t>
            </w:r>
            <w:proofErr w:type="spellEnd"/>
            <w:r w:rsidRPr="005B2A95">
              <w:rPr>
                <w:rFonts w:ascii="Arial" w:hAnsi="Arial" w:cs="Arial"/>
              </w:rPr>
              <w:t xml:space="preserve"> que </w:t>
            </w:r>
            <w:proofErr w:type="spellStart"/>
            <w:r w:rsidRPr="005B2A95">
              <w:rPr>
                <w:rFonts w:ascii="Arial" w:hAnsi="Arial" w:cs="Arial"/>
              </w:rPr>
              <w:t>familias</w:t>
            </w:r>
            <w:proofErr w:type="spellEnd"/>
            <w:r w:rsidRPr="005B2A95">
              <w:rPr>
                <w:rFonts w:ascii="Arial" w:hAnsi="Arial" w:cs="Arial"/>
              </w:rPr>
              <w:t xml:space="preserve"> </w:t>
            </w:r>
            <w:proofErr w:type="spellStart"/>
            <w:r w:rsidRPr="005B2A95">
              <w:rPr>
                <w:rFonts w:ascii="Arial" w:hAnsi="Arial" w:cs="Arial"/>
              </w:rPr>
              <w:t>reciben</w:t>
            </w:r>
            <w:proofErr w:type="spellEnd"/>
            <w:r w:rsidRPr="005B2A95">
              <w:rPr>
                <w:rFonts w:ascii="Arial" w:hAnsi="Arial" w:cs="Arial"/>
              </w:rPr>
              <w:t xml:space="preserve"> </w:t>
            </w:r>
            <w:proofErr w:type="spellStart"/>
            <w:r w:rsidRPr="005B2A95">
              <w:rPr>
                <w:rFonts w:ascii="Arial" w:hAnsi="Arial" w:cs="Arial"/>
              </w:rPr>
              <w:t>servicios</w:t>
            </w:r>
            <w:proofErr w:type="spellEnd"/>
            <w:r w:rsidRPr="005B2A95">
              <w:rPr>
                <w:rFonts w:ascii="Arial" w:hAnsi="Arial" w:cs="Arial"/>
              </w:rPr>
              <w:t>.</w:t>
            </w:r>
          </w:p>
          <w:p w:rsidR="005B2A95" w:rsidP="00557084" w:rsidRDefault="005B2A95" w14:paraId="4E217C5F" w14:textId="2AE4FE65">
            <w:pPr>
              <w:rPr>
                <w:rFonts w:ascii="Arial" w:hAnsi="Arial" w:cs="Arial"/>
                <w:lang w:val="es-ES"/>
              </w:rPr>
            </w:pPr>
          </w:p>
        </w:tc>
      </w:tr>
    </w:tbl>
    <w:p w:rsidRPr="009A2269" w:rsidR="00E041C4" w:rsidP="001160DB" w:rsidRDefault="00E041C4" w14:paraId="4895262B" w14:textId="77777777">
      <w:pPr>
        <w:rPr>
          <w:rFonts w:ascii="Arial" w:hAnsi="Arial" w:cs="Arial"/>
          <w:lang w:val="es-ES"/>
        </w:rPr>
      </w:pPr>
    </w:p>
    <w:p w:rsidRPr="009A2269" w:rsidR="00E041C4" w:rsidP="001160DB" w:rsidRDefault="00E041C4" w14:paraId="1CE60CA6" w14:textId="77777777">
      <w:pPr>
        <w:rPr>
          <w:rFonts w:ascii="Arial" w:hAnsi="Arial" w:cs="Arial"/>
          <w:lang w:val="es-ES"/>
        </w:rPr>
      </w:pPr>
    </w:p>
    <w:p w:rsidRPr="009A2269" w:rsidR="00E041C4" w:rsidP="001160DB" w:rsidRDefault="00E041C4" w14:paraId="40800BA7" w14:textId="77777777">
      <w:pPr>
        <w:rPr>
          <w:rFonts w:ascii="Arial" w:hAnsi="Arial" w:cs="Arial"/>
          <w:lang w:val="es-ES"/>
        </w:rPr>
      </w:pPr>
    </w:p>
    <w:p w:rsidRPr="009A2269" w:rsidR="00E041C4" w:rsidP="001160DB" w:rsidRDefault="00E041C4" w14:paraId="0B4BED39" w14:textId="77777777">
      <w:pPr>
        <w:rPr>
          <w:lang w:val="es-ES"/>
        </w:rPr>
      </w:pPr>
    </w:p>
    <w:sectPr w:rsidRPr="009A2269" w:rsidR="00E041C4" w:rsidSect="000D62EE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9370D"/>
    <w:multiLevelType w:val="hybridMultilevel"/>
    <w:tmpl w:val="661C96CC"/>
    <w:lvl w:ilvl="0" w:tplc="7C843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1948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1EC1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48E3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5EA0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8846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2244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1148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1249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A3"/>
    <w:rsid w:val="00020164"/>
    <w:rsid w:val="000D62EE"/>
    <w:rsid w:val="001160DB"/>
    <w:rsid w:val="0019213A"/>
    <w:rsid w:val="004063FD"/>
    <w:rsid w:val="005526CD"/>
    <w:rsid w:val="005B2A95"/>
    <w:rsid w:val="006043A3"/>
    <w:rsid w:val="006927D1"/>
    <w:rsid w:val="00864EDB"/>
    <w:rsid w:val="008D4B69"/>
    <w:rsid w:val="009A2269"/>
    <w:rsid w:val="00BE5486"/>
    <w:rsid w:val="00C6236F"/>
    <w:rsid w:val="00CA37D2"/>
    <w:rsid w:val="00CD3DDF"/>
    <w:rsid w:val="00E041C4"/>
    <w:rsid w:val="00E77C82"/>
    <w:rsid w:val="00F36699"/>
    <w:rsid w:val="00F57F8A"/>
    <w:rsid w:val="00FA0769"/>
    <w:rsid w:val="08ADF254"/>
    <w:rsid w:val="20C88A6F"/>
    <w:rsid w:val="3C63B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BDB5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43A3"/>
    <w:pPr>
      <w:widowControl w:val="0"/>
    </w:pPr>
    <w:rPr>
      <w:rFonts w:ascii="Courier" w:hAnsi="Courier" w:eastAsia="Times New Roman" w:cs="Times New Roman"/>
      <w:snapToGrid w:val="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2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5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0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7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AB252EBEB224F83C30F8747D10998" ma:contentTypeVersion="21" ma:contentTypeDescription="Create a new document." ma:contentTypeScope="" ma:versionID="e70472ab42b582ae49b883b38f491dcc">
  <xsd:schema xmlns:xsd="http://www.w3.org/2001/XMLSchema" xmlns:xs="http://www.w3.org/2001/XMLSchema" xmlns:p="http://schemas.microsoft.com/office/2006/metadata/properties" xmlns:ns2="ad00dcdd-654f-4ff7-b3d1-950b17930964" xmlns:ns3="31bef3e1-ebbd-4972-b7fa-2df80fdb98d3" targetNamespace="http://schemas.microsoft.com/office/2006/metadata/properties" ma:root="true" ma:fieldsID="f84df8531899bc656565d06d6f48d9ec" ns2:_="" ns3:_="">
    <xsd:import namespace="ad00dcdd-654f-4ff7-b3d1-950b17930964"/>
    <xsd:import namespace="31bef3e1-ebbd-4972-b7fa-2df80fdb9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LengthInSeconds" minOccurs="0"/>
                <xsd:element ref="ns2:MediaServiceDateTaken" minOccurs="0"/>
                <xsd:element ref="ns2:acces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dcdd-654f-4ff7-b3d1-950b17930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767b9d-ded9-4dbc-9aef-368f895a3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ccess" ma:index="22" nillable="true" ma:displayName="access" ma:format="Dropdown" ma:list="UserInfo" ma:SharePointGroup="0" ma:internalName="acces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lection" ma:index="26" nillable="true" ma:displayName="selection" ma:default="1" ma:format="Dropdown" ma:internalName="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ef3e1-ebbd-4972-b7fa-2df80fdb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c0bf50-ce9e-4161-bb28-c2ca6b8ca11f}" ma:internalName="TaxCatchAll" ma:showField="CatchAllData" ma:web="31bef3e1-ebbd-4972-b7fa-2df80fdb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bef3e1-ebbd-4972-b7fa-2df80fdb98d3" xsi:nil="true"/>
    <lcf76f155ced4ddcb4097134ff3c332f xmlns="ad00dcdd-654f-4ff7-b3d1-950b17930964">
      <Terms xmlns="http://schemas.microsoft.com/office/infopath/2007/PartnerControls"/>
    </lcf76f155ced4ddcb4097134ff3c332f>
    <access xmlns="ad00dcdd-654f-4ff7-b3d1-950b17930964">
      <UserInfo>
        <DisplayName/>
        <AccountId xsi:nil="true"/>
        <AccountType/>
      </UserInfo>
    </access>
    <selection xmlns="ad00dcdd-654f-4ff7-b3d1-950b17930964">true</selection>
  </documentManagement>
</p:properties>
</file>

<file path=customXml/itemProps1.xml><?xml version="1.0" encoding="utf-8"?>
<ds:datastoreItem xmlns:ds="http://schemas.openxmlformats.org/officeDocument/2006/customXml" ds:itemID="{96071D0E-F32B-499D-B033-AE99A1515235}"/>
</file>

<file path=customXml/itemProps2.xml><?xml version="1.0" encoding="utf-8"?>
<ds:datastoreItem xmlns:ds="http://schemas.openxmlformats.org/officeDocument/2006/customXml" ds:itemID="{6785A4F5-3189-4B7C-9DA2-D7E7664F059D}"/>
</file>

<file path=customXml/itemProps3.xml><?xml version="1.0" encoding="utf-8"?>
<ds:datastoreItem xmlns:ds="http://schemas.openxmlformats.org/officeDocument/2006/customXml" ds:itemID="{DB395B1F-913B-4C55-B64E-BD5682A12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Wichita State University CCSR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Schrepferman</dc:creator>
  <cp:lastModifiedBy>Lebrun-Martin, Cassandra</cp:lastModifiedBy>
  <cp:revision>5</cp:revision>
  <dcterms:created xsi:type="dcterms:W3CDTF">2021-08-03T20:05:00Z</dcterms:created>
  <dcterms:modified xsi:type="dcterms:W3CDTF">2024-10-09T18:27:40Z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0x010100706AB252EBEB224F83C30F8747D10998</vt:lpwstr>
  </property>
  <property fmtid="{D5CDD505-2E9C-101B-9397-08002B2CF9AE}" pid="3" name="MediaServiceImageTags">
    <vt:lpwstr/>
  </property>
</Properties>
</file>